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4F" w:rsidRDefault="00A35E4F" w:rsidP="00A35E4F">
      <w:pPr>
        <w:spacing w:after="0" w:line="288" w:lineRule="auto"/>
        <w:jc w:val="center"/>
        <w:rPr>
          <w:rFonts w:ascii="Arial" w:hAnsi="Arial" w:cs="Arial"/>
          <w:sz w:val="20"/>
          <w:szCs w:val="20"/>
        </w:rPr>
      </w:pPr>
      <w:r>
        <w:rPr>
          <w:noProof/>
        </w:rPr>
        <w:drawing>
          <wp:inline distT="0" distB="0" distL="0" distR="0">
            <wp:extent cx="993775" cy="946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3775" cy="946150"/>
                    </a:xfrm>
                    <a:prstGeom prst="rect">
                      <a:avLst/>
                    </a:prstGeom>
                    <a:noFill/>
                    <a:ln>
                      <a:noFill/>
                    </a:ln>
                  </pic:spPr>
                </pic:pic>
              </a:graphicData>
            </a:graphic>
          </wp:inline>
        </w:drawing>
      </w:r>
    </w:p>
    <w:p w:rsidR="00A35E4F" w:rsidRPr="007A70CA" w:rsidRDefault="00A35E4F" w:rsidP="00A35E4F">
      <w:pPr>
        <w:spacing w:after="0" w:line="288" w:lineRule="auto"/>
        <w:jc w:val="center"/>
        <w:rPr>
          <w:rFonts w:ascii="Times New Roman" w:hAnsi="Times New Roman" w:cs="Times New Roman"/>
          <w:b/>
          <w:smallCaps/>
        </w:rPr>
      </w:pPr>
      <w:r w:rsidRPr="007A70CA">
        <w:rPr>
          <w:rFonts w:ascii="Times New Roman" w:hAnsi="Times New Roman" w:cs="Times New Roman"/>
          <w:b/>
          <w:smallCaps/>
        </w:rPr>
        <w:t>State of Delaware</w:t>
      </w:r>
    </w:p>
    <w:p w:rsidR="00A35E4F" w:rsidRPr="007A70CA" w:rsidRDefault="00A35E4F" w:rsidP="00A35E4F">
      <w:pPr>
        <w:spacing w:after="0" w:line="288" w:lineRule="auto"/>
        <w:jc w:val="center"/>
        <w:rPr>
          <w:rFonts w:ascii="Times New Roman" w:hAnsi="Times New Roman" w:cs="Times New Roman"/>
          <w:b/>
          <w:smallCaps/>
        </w:rPr>
      </w:pPr>
      <w:r w:rsidRPr="007A70CA">
        <w:rPr>
          <w:rFonts w:ascii="Times New Roman" w:hAnsi="Times New Roman" w:cs="Times New Roman"/>
          <w:b/>
          <w:smallCaps/>
        </w:rPr>
        <w:t>Executive Department</w:t>
      </w:r>
    </w:p>
    <w:p w:rsidR="00A35E4F" w:rsidRPr="007A70CA" w:rsidRDefault="007A70CA" w:rsidP="007A70CA">
      <w:pPr>
        <w:spacing w:after="0" w:line="288" w:lineRule="auto"/>
        <w:jc w:val="center"/>
        <w:rPr>
          <w:rFonts w:ascii="Times New Roman" w:hAnsi="Times New Roman" w:cs="Times New Roman"/>
          <w:b/>
          <w:smallCaps/>
        </w:rPr>
      </w:pPr>
      <w:r w:rsidRPr="007A70CA">
        <w:rPr>
          <w:rFonts w:ascii="Times New Roman" w:hAnsi="Times New Roman" w:cs="Times New Roman"/>
          <w:b/>
          <w:smallCaps/>
        </w:rPr>
        <w:t>Office of Management a</w:t>
      </w:r>
      <w:r w:rsidR="00A35E4F" w:rsidRPr="007A70CA">
        <w:rPr>
          <w:rFonts w:ascii="Times New Roman" w:hAnsi="Times New Roman" w:cs="Times New Roman"/>
          <w:b/>
          <w:smallCaps/>
        </w:rPr>
        <w:t>nd Budget</w:t>
      </w:r>
    </w:p>
    <w:p w:rsidR="007A70CA" w:rsidRPr="007A70CA" w:rsidRDefault="007A70CA" w:rsidP="007A70CA">
      <w:pPr>
        <w:spacing w:after="0" w:line="240" w:lineRule="auto"/>
        <w:rPr>
          <w:rFonts w:ascii="Arial" w:hAnsi="Arial" w:cs="Arial"/>
          <w:b/>
          <w:smallCaps/>
        </w:rPr>
      </w:pPr>
    </w:p>
    <w:p w:rsidR="003B1EDE" w:rsidRPr="00A35E4F" w:rsidRDefault="003B1EDE" w:rsidP="00CB220E">
      <w:pPr>
        <w:spacing w:after="0" w:line="336" w:lineRule="auto"/>
        <w:rPr>
          <w:rFonts w:ascii="Arial" w:hAnsi="Arial" w:cs="Arial"/>
          <w:sz w:val="18"/>
          <w:szCs w:val="18"/>
        </w:rPr>
      </w:pPr>
      <w:r w:rsidRPr="00A35E4F">
        <w:rPr>
          <w:rFonts w:ascii="Arial" w:hAnsi="Arial" w:cs="Arial"/>
          <w:sz w:val="18"/>
          <w:szCs w:val="18"/>
        </w:rPr>
        <w:t>TO:</w:t>
      </w:r>
      <w:r w:rsidRPr="00A35E4F">
        <w:rPr>
          <w:rFonts w:ascii="Arial" w:hAnsi="Arial" w:cs="Arial"/>
          <w:sz w:val="18"/>
          <w:szCs w:val="18"/>
        </w:rPr>
        <w:tab/>
      </w:r>
      <w:r w:rsidRPr="00A35E4F">
        <w:rPr>
          <w:rFonts w:ascii="Arial" w:hAnsi="Arial" w:cs="Arial"/>
          <w:sz w:val="18"/>
          <w:szCs w:val="18"/>
        </w:rPr>
        <w:tab/>
      </w:r>
      <w:r w:rsidRPr="00A35E4F">
        <w:rPr>
          <w:rFonts w:ascii="Arial" w:hAnsi="Arial" w:cs="Arial"/>
          <w:sz w:val="18"/>
          <w:szCs w:val="18"/>
        </w:rPr>
        <w:tab/>
      </w:r>
      <w:r w:rsidRPr="00A35E4F">
        <w:rPr>
          <w:rFonts w:ascii="Arial" w:hAnsi="Arial" w:cs="Arial"/>
          <w:sz w:val="18"/>
          <w:szCs w:val="18"/>
        </w:rPr>
        <w:tab/>
      </w:r>
      <w:r w:rsidRPr="00A35E4F">
        <w:rPr>
          <w:rFonts w:ascii="Arial" w:hAnsi="Arial" w:cs="Arial"/>
          <w:sz w:val="18"/>
          <w:szCs w:val="18"/>
        </w:rPr>
        <w:tab/>
      </w:r>
      <w:r w:rsidRPr="00A35E4F">
        <w:rPr>
          <w:rFonts w:ascii="Arial" w:hAnsi="Arial" w:cs="Arial"/>
          <w:sz w:val="18"/>
          <w:szCs w:val="18"/>
        </w:rPr>
        <w:tab/>
      </w:r>
      <w:r w:rsidR="00C27B11">
        <w:rPr>
          <w:rFonts w:ascii="Arial" w:hAnsi="Arial" w:cs="Arial"/>
          <w:sz w:val="18"/>
          <w:szCs w:val="18"/>
        </w:rPr>
        <w:tab/>
      </w:r>
      <w:r w:rsidRPr="00A35E4F">
        <w:rPr>
          <w:rFonts w:ascii="Arial" w:hAnsi="Arial" w:cs="Arial"/>
          <w:sz w:val="18"/>
          <w:szCs w:val="18"/>
        </w:rPr>
        <w:t>Employee ID:</w:t>
      </w:r>
      <w:r w:rsidR="00C27B11">
        <w:rPr>
          <w:rFonts w:ascii="Arial" w:hAnsi="Arial" w:cs="Arial"/>
          <w:sz w:val="18"/>
          <w:szCs w:val="18"/>
        </w:rPr>
        <w:t xml:space="preserve">  __________________</w:t>
      </w:r>
    </w:p>
    <w:p w:rsidR="003B1EDE" w:rsidRPr="00A35E4F" w:rsidRDefault="003B1EDE" w:rsidP="00CB220E">
      <w:pPr>
        <w:spacing w:after="0" w:line="336" w:lineRule="auto"/>
        <w:rPr>
          <w:rFonts w:ascii="Arial" w:hAnsi="Arial" w:cs="Arial"/>
          <w:sz w:val="18"/>
          <w:szCs w:val="18"/>
        </w:rPr>
      </w:pPr>
      <w:r w:rsidRPr="00A35E4F">
        <w:rPr>
          <w:rFonts w:ascii="Arial" w:hAnsi="Arial" w:cs="Arial"/>
          <w:sz w:val="18"/>
          <w:szCs w:val="18"/>
        </w:rPr>
        <w:t>FROM:</w:t>
      </w:r>
      <w:r w:rsidRPr="00A35E4F">
        <w:rPr>
          <w:rFonts w:ascii="Arial" w:hAnsi="Arial" w:cs="Arial"/>
          <w:sz w:val="18"/>
          <w:szCs w:val="18"/>
        </w:rPr>
        <w:tab/>
      </w:r>
      <w:r w:rsidR="00556BF1" w:rsidRPr="00A35E4F">
        <w:rPr>
          <w:rFonts w:ascii="Arial" w:hAnsi="Arial" w:cs="Arial"/>
          <w:sz w:val="18"/>
          <w:szCs w:val="18"/>
        </w:rPr>
        <w:tab/>
      </w:r>
      <w:r w:rsidR="00EB206C" w:rsidRPr="00EB206C">
        <w:rPr>
          <w:rFonts w:ascii="Arial" w:hAnsi="Arial" w:cs="Arial"/>
          <w:sz w:val="18"/>
          <w:szCs w:val="18"/>
        </w:rPr>
        <w:t>Office of Pensions</w:t>
      </w:r>
      <w:r w:rsidR="00EB206C">
        <w:rPr>
          <w:rFonts w:ascii="Arial" w:hAnsi="Arial" w:cs="Arial"/>
          <w:sz w:val="18"/>
          <w:szCs w:val="18"/>
        </w:rPr>
        <w:t xml:space="preserve"> – Benefit Section</w:t>
      </w:r>
    </w:p>
    <w:p w:rsidR="003B1EDE" w:rsidRPr="00A35E4F" w:rsidRDefault="003B1EDE" w:rsidP="00CB220E">
      <w:pPr>
        <w:spacing w:after="0" w:line="336" w:lineRule="auto"/>
        <w:rPr>
          <w:rFonts w:ascii="Arial" w:hAnsi="Arial" w:cs="Arial"/>
          <w:sz w:val="18"/>
          <w:szCs w:val="18"/>
        </w:rPr>
      </w:pPr>
      <w:r w:rsidRPr="00A35E4F">
        <w:rPr>
          <w:rFonts w:ascii="Arial" w:hAnsi="Arial" w:cs="Arial"/>
          <w:sz w:val="18"/>
          <w:szCs w:val="18"/>
        </w:rPr>
        <w:t>RE:</w:t>
      </w:r>
      <w:r w:rsidRPr="00A35E4F">
        <w:rPr>
          <w:rFonts w:ascii="Arial" w:hAnsi="Arial" w:cs="Arial"/>
          <w:sz w:val="18"/>
          <w:szCs w:val="18"/>
        </w:rPr>
        <w:tab/>
      </w:r>
      <w:r w:rsidR="00556BF1" w:rsidRPr="00A35E4F">
        <w:rPr>
          <w:rFonts w:ascii="Arial" w:hAnsi="Arial" w:cs="Arial"/>
          <w:sz w:val="18"/>
          <w:szCs w:val="18"/>
        </w:rPr>
        <w:tab/>
      </w:r>
      <w:r w:rsidRPr="00A35E4F">
        <w:rPr>
          <w:rFonts w:ascii="Arial" w:hAnsi="Arial" w:cs="Arial"/>
          <w:sz w:val="18"/>
          <w:szCs w:val="18"/>
        </w:rPr>
        <w:t>Transition from Short Term Disability (STD) to Long Term Disability (LTD)</w:t>
      </w:r>
    </w:p>
    <w:p w:rsidR="003B1EDE" w:rsidRPr="00A35E4F" w:rsidRDefault="001A31D3" w:rsidP="00CB220E">
      <w:pPr>
        <w:spacing w:after="0" w:line="336" w:lineRule="auto"/>
        <w:rPr>
          <w:rFonts w:ascii="Arial" w:hAnsi="Arial" w:cs="Arial"/>
          <w:sz w:val="18"/>
          <w:szCs w:val="18"/>
        </w:rPr>
      </w:pPr>
      <w:r w:rsidRPr="00A35E4F">
        <w:rPr>
          <w:rFonts w:ascii="Arial" w:hAnsi="Arial" w:cs="Arial"/>
          <w:sz w:val="18"/>
          <w:szCs w:val="18"/>
        </w:rPr>
        <w:t>DATE:</w:t>
      </w:r>
    </w:p>
    <w:p w:rsidR="003B1EDE" w:rsidRPr="00556BF1" w:rsidRDefault="003B1EDE" w:rsidP="00556BF1">
      <w:pPr>
        <w:spacing w:after="0" w:line="288" w:lineRule="auto"/>
        <w:rPr>
          <w:rFonts w:ascii="Arial" w:hAnsi="Arial" w:cs="Arial"/>
          <w:sz w:val="20"/>
          <w:szCs w:val="20"/>
        </w:rPr>
      </w:pPr>
    </w:p>
    <w:p w:rsidR="003B1EDE" w:rsidRPr="00C55985" w:rsidRDefault="003B1EDE" w:rsidP="00836B94">
      <w:pPr>
        <w:spacing w:after="0" w:line="288" w:lineRule="auto"/>
        <w:rPr>
          <w:rFonts w:ascii="Arial" w:hAnsi="Arial" w:cs="Arial"/>
          <w:sz w:val="18"/>
          <w:szCs w:val="18"/>
        </w:rPr>
      </w:pPr>
      <w:r w:rsidRPr="00C55985">
        <w:rPr>
          <w:rFonts w:ascii="Arial" w:hAnsi="Arial" w:cs="Arial"/>
          <w:sz w:val="18"/>
          <w:szCs w:val="18"/>
        </w:rPr>
        <w:t>We have been notified that you have applied for LTD benefits from the State of Delaware's Disability Insurance Program. Any insurance coverage(s) you currently have with your active agency will end with the termination of your STD. In order to have your coverage continue you must complete the enclosed applications to participate in the Pension Group health, vision</w:t>
      </w:r>
      <w:r w:rsidR="00A53610" w:rsidRPr="00C55985">
        <w:rPr>
          <w:rFonts w:ascii="Arial" w:hAnsi="Arial" w:cs="Arial"/>
          <w:sz w:val="18"/>
          <w:szCs w:val="18"/>
        </w:rPr>
        <w:t xml:space="preserve"> and</w:t>
      </w:r>
      <w:r w:rsidRPr="00C55985">
        <w:rPr>
          <w:rFonts w:ascii="Arial" w:hAnsi="Arial" w:cs="Arial"/>
          <w:sz w:val="18"/>
          <w:szCs w:val="18"/>
        </w:rPr>
        <w:t xml:space="preserve"> dental plans. Information is enclosed explaining the options available to you for each plan. Please complete the appropriate forms (application or refusal) indicating your coverage choices and return them to the Pension Office as soon as possible to ensure that you do not have a gap in coverage. To obtain more information regarding your benefit options, please review the Statewide Benefits website at </w:t>
      </w:r>
      <w:hyperlink r:id="rId7" w:history="1">
        <w:r w:rsidR="00C55985" w:rsidRPr="00C55985">
          <w:rPr>
            <w:rStyle w:val="Hyperlink"/>
            <w:rFonts w:ascii="Arial" w:hAnsi="Arial" w:cs="Arial"/>
            <w:sz w:val="18"/>
            <w:szCs w:val="18"/>
          </w:rPr>
          <w:t>de.gov/statewidebenefits</w:t>
        </w:r>
      </w:hyperlink>
      <w:bookmarkStart w:id="0" w:name="_GoBack"/>
      <w:bookmarkEnd w:id="0"/>
      <w:r w:rsidR="00C55985" w:rsidRPr="00C55985">
        <w:rPr>
          <w:rFonts w:ascii="Arial" w:hAnsi="Arial" w:cs="Arial"/>
          <w:sz w:val="18"/>
          <w:szCs w:val="18"/>
        </w:rPr>
        <w:t>.</w:t>
      </w:r>
    </w:p>
    <w:p w:rsidR="003B1EDE" w:rsidRPr="00A35E4F" w:rsidRDefault="003B1EDE" w:rsidP="00556BF1">
      <w:pPr>
        <w:spacing w:after="0" w:line="288" w:lineRule="auto"/>
        <w:jc w:val="both"/>
        <w:rPr>
          <w:rFonts w:ascii="Arial" w:hAnsi="Arial" w:cs="Arial"/>
          <w:sz w:val="18"/>
          <w:szCs w:val="18"/>
        </w:rPr>
      </w:pPr>
    </w:p>
    <w:p w:rsidR="003B1EDE" w:rsidRPr="00A35E4F" w:rsidRDefault="003B1EDE" w:rsidP="00836B94">
      <w:pPr>
        <w:spacing w:after="0" w:line="288" w:lineRule="auto"/>
        <w:rPr>
          <w:rFonts w:ascii="Arial" w:hAnsi="Arial" w:cs="Arial"/>
          <w:sz w:val="18"/>
          <w:szCs w:val="18"/>
        </w:rPr>
      </w:pPr>
      <w:r w:rsidRPr="00A35E4F">
        <w:rPr>
          <w:rFonts w:ascii="Arial" w:hAnsi="Arial" w:cs="Arial"/>
          <w:sz w:val="18"/>
          <w:szCs w:val="18"/>
        </w:rPr>
        <w:t>You will be responsible for paying the monthly premiums for the coverage you select. The Hartford will be notified of the cost of your premiums and they will deduct those premiums from your monthly LTD payments if they are able. If your premiums are unable to be deducted from your LTD benefit, you will be responsible for paying them by personal check to the Office of Pensions each month.</w:t>
      </w:r>
    </w:p>
    <w:p w:rsidR="003B1EDE" w:rsidRPr="00A35E4F" w:rsidRDefault="003B1EDE" w:rsidP="00836B94">
      <w:pPr>
        <w:spacing w:after="0" w:line="288" w:lineRule="auto"/>
        <w:rPr>
          <w:rFonts w:ascii="Arial" w:hAnsi="Arial" w:cs="Arial"/>
          <w:sz w:val="18"/>
          <w:szCs w:val="18"/>
        </w:rPr>
      </w:pPr>
    </w:p>
    <w:p w:rsidR="003B1EDE" w:rsidRPr="00A35E4F" w:rsidRDefault="003B1EDE" w:rsidP="00836B94">
      <w:pPr>
        <w:spacing w:after="0" w:line="288" w:lineRule="auto"/>
        <w:rPr>
          <w:rFonts w:ascii="Arial" w:hAnsi="Arial" w:cs="Arial"/>
          <w:sz w:val="18"/>
          <w:szCs w:val="18"/>
        </w:rPr>
      </w:pPr>
      <w:r w:rsidRPr="00A35E4F">
        <w:rPr>
          <w:rFonts w:ascii="Arial" w:hAnsi="Arial" w:cs="Arial"/>
          <w:sz w:val="18"/>
          <w:szCs w:val="18"/>
        </w:rPr>
        <w:t>If you are approved for Social Security disability benefits, you will become eligible for Medicare Parts A and B after twenty-four (24) months. You, a spouse, or any eligible dependents must accept both Medicare Parts A and B when eligible. Upon receipt of your Medicare card, please contact the Pension Office at 302-739-4208 or 800-722-7300.</w:t>
      </w:r>
    </w:p>
    <w:p w:rsidR="001A31D3" w:rsidRPr="00A35E4F" w:rsidRDefault="001A31D3" w:rsidP="00836B94">
      <w:pPr>
        <w:spacing w:after="0" w:line="288" w:lineRule="auto"/>
        <w:rPr>
          <w:rFonts w:ascii="Arial" w:hAnsi="Arial" w:cs="Arial"/>
          <w:sz w:val="18"/>
          <w:szCs w:val="18"/>
        </w:rPr>
      </w:pPr>
    </w:p>
    <w:p w:rsidR="003B1EDE" w:rsidRPr="00A35E4F" w:rsidRDefault="003B1EDE" w:rsidP="00836B94">
      <w:pPr>
        <w:spacing w:after="0" w:line="288" w:lineRule="auto"/>
        <w:rPr>
          <w:rFonts w:ascii="Arial" w:hAnsi="Arial" w:cs="Arial"/>
          <w:sz w:val="18"/>
          <w:szCs w:val="18"/>
        </w:rPr>
      </w:pPr>
      <w:r w:rsidRPr="00EF31E1">
        <w:rPr>
          <w:rFonts w:ascii="Arial" w:hAnsi="Arial" w:cs="Arial"/>
          <w:sz w:val="18"/>
          <w:szCs w:val="18"/>
        </w:rPr>
        <w:t xml:space="preserve">Please contact </w:t>
      </w:r>
      <w:r w:rsidR="00EF31E1" w:rsidRPr="00EF31E1">
        <w:rPr>
          <w:rFonts w:ascii="Arial" w:hAnsi="Arial" w:cs="Arial"/>
          <w:sz w:val="18"/>
          <w:szCs w:val="18"/>
        </w:rPr>
        <w:t xml:space="preserve">Securian </w:t>
      </w:r>
      <w:r w:rsidRPr="00EF31E1">
        <w:rPr>
          <w:rFonts w:ascii="Arial" w:hAnsi="Arial" w:cs="Arial"/>
          <w:sz w:val="18"/>
          <w:szCs w:val="18"/>
        </w:rPr>
        <w:t xml:space="preserve">directly at </w:t>
      </w:r>
      <w:r w:rsidR="00EF31E1" w:rsidRPr="00EF31E1">
        <w:rPr>
          <w:rFonts w:ascii="Arial" w:hAnsi="Arial" w:cs="Arial"/>
          <w:color w:val="444444"/>
          <w:sz w:val="18"/>
          <w:szCs w:val="18"/>
          <w:lang w:val="en"/>
        </w:rPr>
        <w:t>1-877-215-1489</w:t>
      </w:r>
      <w:r w:rsidRPr="00EF31E1">
        <w:rPr>
          <w:rFonts w:ascii="Arial" w:hAnsi="Arial" w:cs="Arial"/>
          <w:sz w:val="18"/>
          <w:szCs w:val="18"/>
        </w:rPr>
        <w:t xml:space="preserve"> </w:t>
      </w:r>
      <w:r w:rsidR="00EF31E1">
        <w:rPr>
          <w:rFonts w:ascii="Arial" w:hAnsi="Arial" w:cs="Arial"/>
          <w:sz w:val="18"/>
          <w:szCs w:val="18"/>
        </w:rPr>
        <w:t xml:space="preserve">or by email at </w:t>
      </w:r>
      <w:hyperlink r:id="rId8" w:history="1">
        <w:r w:rsidR="00EF31E1" w:rsidRPr="004B0EFF">
          <w:rPr>
            <w:rStyle w:val="Hyperlink"/>
            <w:rFonts w:ascii="Arial" w:hAnsi="Arial" w:cs="Arial"/>
            <w:sz w:val="18"/>
            <w:szCs w:val="18"/>
          </w:rPr>
          <w:t>lifebenefits@securian.com</w:t>
        </w:r>
      </w:hyperlink>
      <w:r w:rsidR="00EF31E1">
        <w:rPr>
          <w:rFonts w:ascii="Arial" w:hAnsi="Arial" w:cs="Arial"/>
          <w:sz w:val="18"/>
          <w:szCs w:val="18"/>
        </w:rPr>
        <w:t xml:space="preserve"> </w:t>
      </w:r>
      <w:r w:rsidRPr="00EF31E1">
        <w:rPr>
          <w:rFonts w:ascii="Arial" w:hAnsi="Arial" w:cs="Arial"/>
          <w:sz w:val="18"/>
          <w:szCs w:val="18"/>
        </w:rPr>
        <w:t xml:space="preserve">for questions regarding your </w:t>
      </w:r>
      <w:r w:rsidR="00EF31E1" w:rsidRPr="00EF31E1">
        <w:rPr>
          <w:rFonts w:ascii="Arial" w:hAnsi="Arial" w:cs="Arial"/>
          <w:sz w:val="18"/>
          <w:szCs w:val="18"/>
        </w:rPr>
        <w:t>Group Universal Life Insurance (GUL)</w:t>
      </w:r>
      <w:r w:rsidRPr="00EF31E1">
        <w:rPr>
          <w:rFonts w:ascii="Arial" w:hAnsi="Arial" w:cs="Arial"/>
          <w:sz w:val="18"/>
          <w:szCs w:val="18"/>
        </w:rPr>
        <w:t xml:space="preserve"> coverage. If you are also enrolled in a life insurance program sponsored by your school district, please contact</w:t>
      </w:r>
      <w:r w:rsidRPr="00A35E4F">
        <w:rPr>
          <w:rFonts w:ascii="Arial" w:hAnsi="Arial" w:cs="Arial"/>
          <w:sz w:val="18"/>
          <w:szCs w:val="18"/>
        </w:rPr>
        <w:t xml:space="preserve"> you</w:t>
      </w:r>
      <w:r w:rsidR="00A53610">
        <w:rPr>
          <w:rFonts w:ascii="Arial" w:hAnsi="Arial" w:cs="Arial"/>
          <w:sz w:val="18"/>
          <w:szCs w:val="18"/>
        </w:rPr>
        <w:t>r</w:t>
      </w:r>
      <w:r w:rsidRPr="00A35E4F">
        <w:rPr>
          <w:rFonts w:ascii="Arial" w:hAnsi="Arial" w:cs="Arial"/>
          <w:sz w:val="18"/>
          <w:szCs w:val="18"/>
        </w:rPr>
        <w:t xml:space="preserve"> district representative for instructions on applying for the waiver of premium benefit, if applicable.</w:t>
      </w:r>
    </w:p>
    <w:p w:rsidR="003B1EDE" w:rsidRPr="00A35E4F" w:rsidRDefault="003B1EDE" w:rsidP="00836B94">
      <w:pPr>
        <w:spacing w:after="0" w:line="288" w:lineRule="auto"/>
        <w:rPr>
          <w:rFonts w:ascii="Arial" w:hAnsi="Arial" w:cs="Arial"/>
          <w:sz w:val="18"/>
          <w:szCs w:val="18"/>
        </w:rPr>
      </w:pPr>
    </w:p>
    <w:p w:rsidR="003B1EDE" w:rsidRPr="00A35E4F" w:rsidRDefault="003B1EDE" w:rsidP="00836B94">
      <w:pPr>
        <w:spacing w:after="0" w:line="288" w:lineRule="auto"/>
        <w:rPr>
          <w:rFonts w:ascii="Arial" w:hAnsi="Arial" w:cs="Arial"/>
          <w:sz w:val="18"/>
          <w:szCs w:val="18"/>
        </w:rPr>
      </w:pPr>
      <w:r w:rsidRPr="00A35E4F">
        <w:rPr>
          <w:rFonts w:ascii="Arial" w:hAnsi="Arial" w:cs="Arial"/>
          <w:sz w:val="18"/>
          <w:szCs w:val="18"/>
        </w:rPr>
        <w:t xml:space="preserve">When your STD benefit ends, regardless of whether or not you are approved for LTD, you are responsible for making sure that your most recent employing agency has submitted a vested pension application to the Office of Pensions on your behalf. This will ensure that once you are eligible, your </w:t>
      </w:r>
      <w:r w:rsidR="001A31D3" w:rsidRPr="00A35E4F">
        <w:rPr>
          <w:rFonts w:ascii="Arial" w:hAnsi="Arial" w:cs="Arial"/>
          <w:sz w:val="18"/>
          <w:szCs w:val="18"/>
        </w:rPr>
        <w:t>pension</w:t>
      </w:r>
      <w:r w:rsidRPr="00A35E4F">
        <w:rPr>
          <w:rFonts w:ascii="Arial" w:hAnsi="Arial" w:cs="Arial"/>
          <w:sz w:val="18"/>
          <w:szCs w:val="18"/>
        </w:rPr>
        <w:t xml:space="preserve"> benefits</w:t>
      </w:r>
      <w:r w:rsidR="001A31D3" w:rsidRPr="00A35E4F">
        <w:rPr>
          <w:rFonts w:ascii="Arial" w:hAnsi="Arial" w:cs="Arial"/>
          <w:sz w:val="18"/>
          <w:szCs w:val="18"/>
        </w:rPr>
        <w:t xml:space="preserve"> will start in a timely manner. </w:t>
      </w:r>
      <w:r w:rsidRPr="00A35E4F">
        <w:rPr>
          <w:rFonts w:ascii="Arial" w:hAnsi="Arial" w:cs="Arial"/>
          <w:sz w:val="18"/>
          <w:szCs w:val="18"/>
        </w:rPr>
        <w:t>Approximately three months prior to the effective date of your State of Delaware service pension, you will receive a letter requesting several personal and payroll documents. Upon receipt of these documents, your service pension will be calculated based on your entire State service, including the period during which you were receiving disability payments from the State of Delaware's Disability Insurance Program.</w:t>
      </w:r>
    </w:p>
    <w:p w:rsidR="003B1EDE" w:rsidRPr="00A35E4F" w:rsidRDefault="003B1EDE" w:rsidP="00836B94">
      <w:pPr>
        <w:spacing w:after="0" w:line="288" w:lineRule="auto"/>
        <w:rPr>
          <w:rFonts w:ascii="Arial" w:hAnsi="Arial" w:cs="Arial"/>
          <w:sz w:val="18"/>
          <w:szCs w:val="18"/>
        </w:rPr>
      </w:pPr>
    </w:p>
    <w:p w:rsidR="006548FB" w:rsidRDefault="003B1EDE" w:rsidP="00836B94">
      <w:pPr>
        <w:spacing w:after="0" w:line="288" w:lineRule="auto"/>
        <w:rPr>
          <w:rFonts w:ascii="Arial" w:hAnsi="Arial" w:cs="Arial"/>
          <w:sz w:val="18"/>
          <w:szCs w:val="18"/>
        </w:rPr>
      </w:pPr>
      <w:r w:rsidRPr="00A35E4F">
        <w:rPr>
          <w:rFonts w:ascii="Arial" w:hAnsi="Arial" w:cs="Arial"/>
          <w:sz w:val="18"/>
          <w:szCs w:val="18"/>
        </w:rPr>
        <w:t>If you have any questions, please contact the Pension Office at 302-739-4208 or 800-722-7300.</w:t>
      </w:r>
    </w:p>
    <w:p w:rsidR="00CB220E" w:rsidRDefault="00CB220E" w:rsidP="00CB220E">
      <w:pPr>
        <w:spacing w:after="0" w:line="288" w:lineRule="auto"/>
        <w:rPr>
          <w:rFonts w:ascii="Arial" w:hAnsi="Arial" w:cs="Arial"/>
          <w:sz w:val="18"/>
          <w:szCs w:val="18"/>
        </w:rPr>
      </w:pPr>
    </w:p>
    <w:p w:rsidR="00CB220E" w:rsidRDefault="007A70CA" w:rsidP="00CB220E">
      <w:pPr>
        <w:spacing w:after="0" w:line="288" w:lineRule="auto"/>
        <w:jc w:val="center"/>
        <w:rPr>
          <w:rFonts w:ascii="Arial" w:hAnsi="Arial" w:cs="Arial"/>
          <w:sz w:val="18"/>
          <w:szCs w:val="18"/>
        </w:rPr>
      </w:pPr>
      <w:r>
        <w:rPr>
          <w:noProof/>
        </w:rPr>
        <w:drawing>
          <wp:inline distT="0" distB="0" distL="0" distR="0">
            <wp:extent cx="643890" cy="65214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652145"/>
                    </a:xfrm>
                    <a:prstGeom prst="rect">
                      <a:avLst/>
                    </a:prstGeom>
                    <a:noFill/>
                    <a:ln>
                      <a:noFill/>
                    </a:ln>
                  </pic:spPr>
                </pic:pic>
              </a:graphicData>
            </a:graphic>
          </wp:inline>
        </w:drawing>
      </w:r>
    </w:p>
    <w:p w:rsidR="007A70CA" w:rsidRPr="00CB220E" w:rsidRDefault="00CB220E" w:rsidP="00CB220E">
      <w:pPr>
        <w:spacing w:after="0" w:line="288" w:lineRule="auto"/>
        <w:jc w:val="center"/>
        <w:rPr>
          <w:rFonts w:ascii="Times New Roman" w:hAnsi="Times New Roman" w:cs="Times New Roman"/>
          <w:smallCaps/>
        </w:rPr>
      </w:pPr>
      <w:r w:rsidRPr="00CB220E">
        <w:rPr>
          <w:rFonts w:ascii="Times New Roman" w:hAnsi="Times New Roman" w:cs="Times New Roman"/>
          <w:b/>
          <w:smallCaps/>
        </w:rPr>
        <w:t>Office of Pensions</w:t>
      </w:r>
    </w:p>
    <w:p w:rsidR="007A70CA" w:rsidRPr="00CB220E" w:rsidRDefault="007A70CA" w:rsidP="007A70CA">
      <w:pPr>
        <w:spacing w:after="0" w:line="288" w:lineRule="auto"/>
        <w:jc w:val="center"/>
        <w:rPr>
          <w:rFonts w:ascii="Arial" w:hAnsi="Arial" w:cs="Arial"/>
          <w:sz w:val="18"/>
          <w:szCs w:val="18"/>
        </w:rPr>
      </w:pPr>
      <w:r w:rsidRPr="00CB220E">
        <w:rPr>
          <w:rFonts w:ascii="Arial" w:hAnsi="Arial" w:cs="Arial"/>
          <w:sz w:val="18"/>
          <w:szCs w:val="18"/>
        </w:rPr>
        <w:t>860 SILVER LAKE BLVD  •  SUITE 1  •  M</w:t>
      </w:r>
      <w:r w:rsidR="00A53610">
        <w:rPr>
          <w:rFonts w:ascii="Arial" w:hAnsi="Arial" w:cs="Arial"/>
          <w:sz w:val="18"/>
          <w:szCs w:val="18"/>
        </w:rPr>
        <w:t>c</w:t>
      </w:r>
      <w:r w:rsidRPr="00CB220E">
        <w:rPr>
          <w:rFonts w:ascii="Arial" w:hAnsi="Arial" w:cs="Arial"/>
          <w:sz w:val="18"/>
          <w:szCs w:val="18"/>
        </w:rPr>
        <w:t>ARDLE BUILDING  •  DOVER, DE 19904</w:t>
      </w:r>
    </w:p>
    <w:p w:rsidR="00CB220E" w:rsidRPr="00CB220E" w:rsidRDefault="007A70CA" w:rsidP="00CB220E">
      <w:pPr>
        <w:spacing w:after="0" w:line="288" w:lineRule="auto"/>
        <w:jc w:val="center"/>
        <w:rPr>
          <w:rFonts w:ascii="Arial" w:hAnsi="Arial" w:cs="Arial"/>
          <w:sz w:val="18"/>
          <w:szCs w:val="18"/>
        </w:rPr>
      </w:pPr>
      <w:r w:rsidRPr="00CB220E">
        <w:rPr>
          <w:rFonts w:ascii="Arial" w:hAnsi="Arial" w:cs="Arial"/>
          <w:sz w:val="18"/>
          <w:szCs w:val="18"/>
        </w:rPr>
        <w:t>PHONE:</w:t>
      </w:r>
      <w:r w:rsidR="00CB220E" w:rsidRPr="00CB220E">
        <w:rPr>
          <w:rFonts w:ascii="Arial" w:hAnsi="Arial" w:cs="Arial"/>
          <w:sz w:val="18"/>
          <w:szCs w:val="18"/>
        </w:rPr>
        <w:t xml:space="preserve"> </w:t>
      </w:r>
      <w:r w:rsidRPr="00CB220E">
        <w:rPr>
          <w:rFonts w:ascii="Arial" w:hAnsi="Arial" w:cs="Arial"/>
          <w:sz w:val="18"/>
          <w:szCs w:val="18"/>
        </w:rPr>
        <w:t xml:space="preserve">(302) 739-4208  •  </w:t>
      </w:r>
      <w:r w:rsidR="00CB220E" w:rsidRPr="00CB220E">
        <w:rPr>
          <w:rFonts w:ascii="Arial" w:hAnsi="Arial" w:cs="Arial"/>
          <w:sz w:val="18"/>
          <w:szCs w:val="18"/>
        </w:rPr>
        <w:t>T</w:t>
      </w:r>
      <w:r w:rsidRPr="00CB220E">
        <w:rPr>
          <w:rFonts w:ascii="Arial" w:hAnsi="Arial" w:cs="Arial"/>
          <w:sz w:val="18"/>
          <w:szCs w:val="18"/>
        </w:rPr>
        <w:t xml:space="preserve">OLL FREE: (800) 722-7300  •  FAX: (302) 739-6129  </w:t>
      </w:r>
      <w:r w:rsidR="00CB220E" w:rsidRPr="00CB220E">
        <w:rPr>
          <w:rFonts w:ascii="Arial" w:hAnsi="Arial" w:cs="Arial"/>
          <w:sz w:val="18"/>
          <w:szCs w:val="18"/>
        </w:rPr>
        <w:t>•  WWW.OM</w:t>
      </w:r>
      <w:r w:rsidR="00A53610">
        <w:rPr>
          <w:rFonts w:ascii="Arial" w:hAnsi="Arial" w:cs="Arial"/>
          <w:sz w:val="18"/>
          <w:szCs w:val="18"/>
        </w:rPr>
        <w:t>B</w:t>
      </w:r>
      <w:r w:rsidR="00CB220E" w:rsidRPr="00CB220E">
        <w:rPr>
          <w:rFonts w:ascii="Arial" w:hAnsi="Arial" w:cs="Arial"/>
          <w:sz w:val="18"/>
          <w:szCs w:val="18"/>
        </w:rPr>
        <w:t>.DELAWARE.GOV</w:t>
      </w:r>
    </w:p>
    <w:sectPr w:rsidR="00CB220E" w:rsidRPr="00CB220E" w:rsidSect="00A35E4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9F" w:rsidRDefault="007D159F" w:rsidP="003B1EDE">
      <w:pPr>
        <w:spacing w:after="0" w:line="240" w:lineRule="auto"/>
      </w:pPr>
      <w:r>
        <w:separator/>
      </w:r>
    </w:p>
  </w:endnote>
  <w:endnote w:type="continuationSeparator" w:id="0">
    <w:p w:rsidR="007D159F" w:rsidRDefault="007D159F" w:rsidP="003B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9F" w:rsidRDefault="007D159F" w:rsidP="003B1EDE">
      <w:pPr>
        <w:spacing w:after="0" w:line="240" w:lineRule="auto"/>
      </w:pPr>
      <w:r>
        <w:separator/>
      </w:r>
    </w:p>
  </w:footnote>
  <w:footnote w:type="continuationSeparator" w:id="0">
    <w:p w:rsidR="007D159F" w:rsidRDefault="007D159F" w:rsidP="003B1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DE"/>
    <w:rsid w:val="00160D66"/>
    <w:rsid w:val="001A31D3"/>
    <w:rsid w:val="002764B5"/>
    <w:rsid w:val="003B1EDE"/>
    <w:rsid w:val="00556BF1"/>
    <w:rsid w:val="006548FB"/>
    <w:rsid w:val="007A70CA"/>
    <w:rsid w:val="007D159F"/>
    <w:rsid w:val="00836B94"/>
    <w:rsid w:val="00877F3C"/>
    <w:rsid w:val="00943A5C"/>
    <w:rsid w:val="009A7897"/>
    <w:rsid w:val="009D3977"/>
    <w:rsid w:val="00A35E4F"/>
    <w:rsid w:val="00A53610"/>
    <w:rsid w:val="00C27B11"/>
    <w:rsid w:val="00C55985"/>
    <w:rsid w:val="00CB220E"/>
    <w:rsid w:val="00EB206C"/>
    <w:rsid w:val="00EF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CC02"/>
  <w15:docId w15:val="{62EEF215-E5CC-4985-ABD1-8A4D345B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EDE"/>
    <w:rPr>
      <w:color w:val="0563C1" w:themeColor="hyperlink"/>
      <w:u w:val="single"/>
    </w:rPr>
  </w:style>
  <w:style w:type="paragraph" w:styleId="Header">
    <w:name w:val="header"/>
    <w:basedOn w:val="Normal"/>
    <w:link w:val="HeaderChar"/>
    <w:uiPriority w:val="99"/>
    <w:unhideWhenUsed/>
    <w:rsid w:val="003B1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EDE"/>
  </w:style>
  <w:style w:type="paragraph" w:styleId="Footer">
    <w:name w:val="footer"/>
    <w:basedOn w:val="Normal"/>
    <w:link w:val="FooterChar"/>
    <w:uiPriority w:val="99"/>
    <w:unhideWhenUsed/>
    <w:rsid w:val="003B1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EDE"/>
  </w:style>
  <w:style w:type="paragraph" w:styleId="BalloonText">
    <w:name w:val="Balloon Text"/>
    <w:basedOn w:val="Normal"/>
    <w:link w:val="BalloonTextChar"/>
    <w:uiPriority w:val="99"/>
    <w:semiHidden/>
    <w:unhideWhenUsed/>
    <w:rsid w:val="00877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ebenefits@securian.com" TargetMode="External"/><Relationship Id="rId3" Type="http://schemas.openxmlformats.org/officeDocument/2006/relationships/webSettings" Target="webSettings.xml"/><Relationship Id="rId7" Type="http://schemas.openxmlformats.org/officeDocument/2006/relationships/hyperlink" Target="https://de.gov/statewidebenef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of Pensions</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Blacksten</dc:creator>
  <cp:lastModifiedBy>Schrader, Aaron B. (DHR)</cp:lastModifiedBy>
  <cp:revision>2</cp:revision>
  <dcterms:created xsi:type="dcterms:W3CDTF">2019-08-12T13:00:00Z</dcterms:created>
  <dcterms:modified xsi:type="dcterms:W3CDTF">2019-08-12T13:00:00Z</dcterms:modified>
</cp:coreProperties>
</file>